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pPr>
      <w:r w:rsidDel="00000000" w:rsidR="00000000" w:rsidRPr="00000000">
        <w:rPr>
          <w:rtl w:val="0"/>
        </w:rPr>
        <w:t xml:space="preserve">DILLON LIVESTOCK AUCTION, LLC</w:t>
      </w:r>
    </w:p>
    <w:p w:rsidR="00000000" w:rsidDel="00000000" w:rsidP="00000000" w:rsidRDefault="00000000" w:rsidRPr="00000000" w14:paraId="00000002">
      <w:pPr>
        <w:spacing w:after="0" w:line="240" w:lineRule="auto"/>
        <w:rPr/>
      </w:pPr>
      <w:r w:rsidDel="00000000" w:rsidR="00000000" w:rsidRPr="00000000">
        <w:rPr>
          <w:rtl w:val="0"/>
        </w:rPr>
      </w:r>
    </w:p>
    <w:p w:rsidR="00000000" w:rsidDel="00000000" w:rsidP="00000000" w:rsidRDefault="00000000" w:rsidRPr="00000000" w14:paraId="00000003">
      <w:pPr>
        <w:spacing w:after="0" w:line="240" w:lineRule="auto"/>
        <w:ind w:left="0" w:firstLine="0"/>
        <w:jc w:val="left"/>
        <w:rPr/>
      </w:pPr>
      <w:r w:rsidDel="00000000" w:rsidR="00000000" w:rsidRPr="00000000">
        <w:rPr>
          <w:rtl w:val="0"/>
        </w:rPr>
        <w:t xml:space="preserve">MARKET SUMMARY: 2/29/2024 All Class Cattle Sale </w:t>
      </w:r>
    </w:p>
    <w:p w:rsidR="00000000" w:rsidDel="00000000" w:rsidP="00000000" w:rsidRDefault="00000000" w:rsidRPr="00000000" w14:paraId="00000004">
      <w:pPr>
        <w:spacing w:after="0" w:line="240" w:lineRule="auto"/>
        <w:rPr/>
      </w:pPr>
      <w:r w:rsidDel="00000000" w:rsidR="00000000" w:rsidRPr="00000000">
        <w:rPr>
          <w:rtl w:val="0"/>
        </w:rPr>
      </w:r>
    </w:p>
    <w:p w:rsidR="00000000" w:rsidDel="00000000" w:rsidP="00000000" w:rsidRDefault="00000000" w:rsidRPr="00000000" w14:paraId="00000005">
      <w:pPr>
        <w:spacing w:after="0" w:line="240" w:lineRule="auto"/>
        <w:rPr/>
      </w:pPr>
      <w:r w:rsidDel="00000000" w:rsidR="00000000" w:rsidRPr="00000000">
        <w:rPr>
          <w:rtl w:val="0"/>
        </w:rPr>
      </w:r>
    </w:p>
    <w:p w:rsidR="00000000" w:rsidDel="00000000" w:rsidP="00000000" w:rsidRDefault="00000000" w:rsidRPr="00000000" w14:paraId="00000006">
      <w:pPr>
        <w:spacing w:after="0" w:line="240" w:lineRule="auto"/>
        <w:rPr>
          <w:sz w:val="22"/>
          <w:szCs w:val="22"/>
          <w:u w:val="single"/>
        </w:rPr>
      </w:pPr>
      <w:r w:rsidDel="00000000" w:rsidR="00000000" w:rsidRPr="00000000">
        <w:rPr>
          <w:b w:val="1"/>
          <w:sz w:val="22"/>
          <w:szCs w:val="22"/>
          <w:rtl w:val="0"/>
        </w:rPr>
        <w:t xml:space="preserve">CLASS</w:t>
      </w:r>
      <w:r w:rsidDel="00000000" w:rsidR="00000000" w:rsidRPr="00000000">
        <w:rPr>
          <w:sz w:val="22"/>
          <w:szCs w:val="22"/>
          <w:rtl w:val="0"/>
        </w:rPr>
        <w:t xml:space="preserve">: </w:t>
      </w:r>
      <w:r w:rsidDel="00000000" w:rsidR="00000000" w:rsidRPr="00000000">
        <w:rPr>
          <w:sz w:val="22"/>
          <w:szCs w:val="22"/>
          <w:u w:val="single"/>
          <w:rtl w:val="0"/>
        </w:rPr>
        <w:t xml:space="preserve">Heiferette     </w:t>
      </w:r>
    </w:p>
    <w:p w:rsidR="00000000" w:rsidDel="00000000" w:rsidP="00000000" w:rsidRDefault="00000000" w:rsidRPr="00000000" w14:paraId="00000007">
      <w:pPr>
        <w:spacing w:after="0" w:line="240" w:lineRule="auto"/>
        <w:rPr>
          <w:sz w:val="22"/>
          <w:szCs w:val="22"/>
          <w:u w:val="single"/>
        </w:rPr>
      </w:pPr>
      <w:r w:rsidDel="00000000" w:rsidR="00000000" w:rsidRPr="00000000">
        <w:rPr>
          <w:sz w:val="22"/>
          <w:szCs w:val="22"/>
          <w:u w:val="single"/>
          <w:rtl w:val="0"/>
        </w:rPr>
        <w:t xml:space="preserve">Weight</w:t>
      </w:r>
      <w:r w:rsidDel="00000000" w:rsidR="00000000" w:rsidRPr="00000000">
        <w:rPr>
          <w:sz w:val="22"/>
          <w:szCs w:val="22"/>
          <w:rtl w:val="0"/>
        </w:rPr>
        <w:tab/>
        <w:tab/>
        <w:tab/>
      </w:r>
      <w:r w:rsidDel="00000000" w:rsidR="00000000" w:rsidRPr="00000000">
        <w:rPr>
          <w:sz w:val="22"/>
          <w:szCs w:val="22"/>
          <w:u w:val="single"/>
          <w:rtl w:val="0"/>
        </w:rPr>
        <w:t xml:space="preserve">LOW</w:t>
        <w:tab/>
        <w:tab/>
        <w:t xml:space="preserve">AVG</w:t>
        <w:tab/>
        <w:tab/>
        <w:t xml:space="preserve">TOP</w:t>
      </w:r>
    </w:p>
    <w:p w:rsidR="00000000" w:rsidDel="00000000" w:rsidP="00000000" w:rsidRDefault="00000000" w:rsidRPr="00000000" w14:paraId="00000008">
      <w:pPr>
        <w:spacing w:after="0" w:line="240" w:lineRule="auto"/>
        <w:rPr>
          <w:sz w:val="22"/>
          <w:szCs w:val="22"/>
        </w:rPr>
      </w:pPr>
      <w:r w:rsidDel="00000000" w:rsidR="00000000" w:rsidRPr="00000000">
        <w:rPr>
          <w:sz w:val="22"/>
          <w:szCs w:val="22"/>
          <w:rtl w:val="0"/>
        </w:rPr>
        <w:t xml:space="preserve">800 to 900 lbs</w:t>
        <w:tab/>
        <w:tab/>
        <w:t xml:space="preserve">151.00</w:t>
        <w:tab/>
        <w:t xml:space="preserve">172.24</w:t>
        <w:tab/>
        <w:t xml:space="preserve">192.00 </w:t>
      </w:r>
    </w:p>
    <w:p w:rsidR="00000000" w:rsidDel="00000000" w:rsidP="00000000" w:rsidRDefault="00000000" w:rsidRPr="00000000" w14:paraId="00000009">
      <w:pPr>
        <w:spacing w:after="0" w:line="240" w:lineRule="auto"/>
        <w:ind w:left="0" w:firstLine="0"/>
        <w:rPr>
          <w:sz w:val="22"/>
          <w:szCs w:val="22"/>
        </w:rPr>
      </w:pPr>
      <w:r w:rsidDel="00000000" w:rsidR="00000000" w:rsidRPr="00000000">
        <w:rPr>
          <w:sz w:val="22"/>
          <w:szCs w:val="22"/>
          <w:rtl w:val="0"/>
        </w:rPr>
        <w:t xml:space="preserve">900 to 1000 lbs</w:t>
        <w:tab/>
        <w:tab/>
        <w:t xml:space="preserve">160.00</w:t>
        <w:tab/>
        <w:t xml:space="preserve">160.00</w:t>
        <w:tab/>
        <w:t xml:space="preserve">160.00 </w:t>
      </w:r>
    </w:p>
    <w:p w:rsidR="00000000" w:rsidDel="00000000" w:rsidP="00000000" w:rsidRDefault="00000000" w:rsidRPr="00000000" w14:paraId="0000000A">
      <w:pPr>
        <w:spacing w:after="0" w:line="240" w:lineRule="auto"/>
        <w:ind w:left="0" w:firstLine="0"/>
        <w:rPr>
          <w:sz w:val="22"/>
          <w:szCs w:val="22"/>
        </w:rPr>
      </w:pPr>
      <w:r w:rsidDel="00000000" w:rsidR="00000000" w:rsidRPr="00000000">
        <w:rPr>
          <w:sz w:val="22"/>
          <w:szCs w:val="22"/>
          <w:rtl w:val="0"/>
        </w:rPr>
        <w:t xml:space="preserve">1000 to 1100 lbs</w:t>
        <w:tab/>
        <w:tab/>
        <w:t xml:space="preserve">106.00</w:t>
        <w:tab/>
        <w:t xml:space="preserve">147.90</w:t>
        <w:tab/>
        <w:t xml:space="preserve">192.00 </w:t>
      </w:r>
    </w:p>
    <w:p w:rsidR="00000000" w:rsidDel="00000000" w:rsidP="00000000" w:rsidRDefault="00000000" w:rsidRPr="00000000" w14:paraId="0000000B">
      <w:pPr>
        <w:spacing w:after="0" w:line="240" w:lineRule="auto"/>
        <w:rPr>
          <w:sz w:val="22"/>
          <w:szCs w:val="22"/>
        </w:rPr>
      </w:pPr>
      <w:r w:rsidDel="00000000" w:rsidR="00000000" w:rsidRPr="00000000">
        <w:rPr>
          <w:sz w:val="22"/>
          <w:szCs w:val="22"/>
          <w:rtl w:val="0"/>
        </w:rPr>
        <w:t xml:space="preserve">1100 to 1300 lbs</w:t>
        <w:tab/>
        <w:tab/>
        <w:t xml:space="preserve">129.50</w:t>
        <w:tab/>
        <w:t xml:space="preserve">140.49</w:t>
        <w:tab/>
        <w:t xml:space="preserve">168.00 </w:t>
      </w:r>
    </w:p>
    <w:p w:rsidR="00000000" w:rsidDel="00000000" w:rsidP="00000000" w:rsidRDefault="00000000" w:rsidRPr="00000000" w14:paraId="0000000C">
      <w:pPr>
        <w:spacing w:after="0" w:line="240" w:lineRule="auto"/>
        <w:rPr>
          <w:sz w:val="22"/>
          <w:szCs w:val="22"/>
        </w:rPr>
      </w:pPr>
      <w:r w:rsidDel="00000000" w:rsidR="00000000" w:rsidRPr="00000000">
        <w:rPr>
          <w:sz w:val="22"/>
          <w:szCs w:val="22"/>
          <w:rtl w:val="0"/>
        </w:rPr>
        <w:t xml:space="preserve">1300 to 1500 lbs</w:t>
        <w:tab/>
        <w:tab/>
        <w:t xml:space="preserve">123.00</w:t>
        <w:tab/>
        <w:t xml:space="preserve">123.00</w:t>
        <w:tab/>
        <w:t xml:space="preserve">123.00 </w:t>
      </w:r>
    </w:p>
    <w:p w:rsidR="00000000" w:rsidDel="00000000" w:rsidP="00000000" w:rsidRDefault="00000000" w:rsidRPr="00000000" w14:paraId="0000000D">
      <w:pPr>
        <w:spacing w:after="0" w:line="240" w:lineRule="auto"/>
        <w:rPr>
          <w:sz w:val="22"/>
          <w:szCs w:val="22"/>
        </w:rPr>
      </w:pPr>
      <w:r w:rsidDel="00000000" w:rsidR="00000000" w:rsidRPr="00000000">
        <w:rPr>
          <w:rtl w:val="0"/>
        </w:rPr>
      </w:r>
    </w:p>
    <w:p w:rsidR="00000000" w:rsidDel="00000000" w:rsidP="00000000" w:rsidRDefault="00000000" w:rsidRPr="00000000" w14:paraId="0000000E">
      <w:pPr>
        <w:spacing w:after="0" w:line="240" w:lineRule="auto"/>
        <w:rPr>
          <w:sz w:val="22"/>
          <w:szCs w:val="22"/>
        </w:rPr>
      </w:pPr>
      <w:r w:rsidDel="00000000" w:rsidR="00000000" w:rsidRPr="00000000">
        <w:rPr>
          <w:sz w:val="22"/>
          <w:szCs w:val="22"/>
          <w:rtl w:val="0"/>
        </w:rPr>
        <w:t xml:space="preserve">CLASS: </w:t>
      </w:r>
      <w:r w:rsidDel="00000000" w:rsidR="00000000" w:rsidRPr="00000000">
        <w:rPr>
          <w:sz w:val="22"/>
          <w:szCs w:val="22"/>
          <w:u w:val="single"/>
          <w:rtl w:val="0"/>
        </w:rPr>
        <w:t xml:space="preserve">Cow</w:t>
      </w:r>
      <w:r w:rsidDel="00000000" w:rsidR="00000000" w:rsidRPr="00000000">
        <w:rPr>
          <w:sz w:val="22"/>
          <w:szCs w:val="22"/>
          <w:rtl w:val="0"/>
        </w:rPr>
        <w:t xml:space="preserve"> </w:t>
      </w:r>
    </w:p>
    <w:p w:rsidR="00000000" w:rsidDel="00000000" w:rsidP="00000000" w:rsidRDefault="00000000" w:rsidRPr="00000000" w14:paraId="0000000F">
      <w:pPr>
        <w:spacing w:after="0" w:line="240" w:lineRule="auto"/>
        <w:rPr>
          <w:sz w:val="22"/>
          <w:szCs w:val="22"/>
          <w:u w:val="single"/>
        </w:rPr>
      </w:pPr>
      <w:r w:rsidDel="00000000" w:rsidR="00000000" w:rsidRPr="00000000">
        <w:rPr>
          <w:sz w:val="22"/>
          <w:szCs w:val="22"/>
          <w:rtl w:val="0"/>
        </w:rPr>
        <w:t xml:space="preserve">Weight</w:t>
        <w:tab/>
        <w:tab/>
        <w:tab/>
      </w:r>
      <w:r w:rsidDel="00000000" w:rsidR="00000000" w:rsidRPr="00000000">
        <w:rPr>
          <w:sz w:val="22"/>
          <w:szCs w:val="22"/>
          <w:u w:val="single"/>
          <w:rtl w:val="0"/>
        </w:rPr>
        <w:t xml:space="preserve">LOW</w:t>
        <w:tab/>
        <w:tab/>
        <w:t xml:space="preserve">AVG</w:t>
        <w:tab/>
        <w:tab/>
        <w:t xml:space="preserve">TOP</w:t>
      </w:r>
    </w:p>
    <w:p w:rsidR="00000000" w:rsidDel="00000000" w:rsidP="00000000" w:rsidRDefault="00000000" w:rsidRPr="00000000" w14:paraId="00000010">
      <w:pPr>
        <w:spacing w:after="0" w:line="240" w:lineRule="auto"/>
        <w:rPr>
          <w:sz w:val="22"/>
          <w:szCs w:val="22"/>
        </w:rPr>
      </w:pPr>
      <w:r w:rsidDel="00000000" w:rsidR="00000000" w:rsidRPr="00000000">
        <w:rPr>
          <w:sz w:val="22"/>
          <w:szCs w:val="22"/>
          <w:rtl w:val="0"/>
        </w:rPr>
        <w:t xml:space="preserve">900 to 1000 lbs</w:t>
        <w:tab/>
        <w:tab/>
        <w:t xml:space="preserve">112.00</w:t>
        <w:tab/>
        <w:tab/>
        <w:t xml:space="preserve">119.11</w:t>
        <w:tab/>
        <w:tab/>
        <w:t xml:space="preserve">126.00 </w:t>
      </w:r>
    </w:p>
    <w:p w:rsidR="00000000" w:rsidDel="00000000" w:rsidP="00000000" w:rsidRDefault="00000000" w:rsidRPr="00000000" w14:paraId="00000011">
      <w:pPr>
        <w:spacing w:after="0" w:line="240" w:lineRule="auto"/>
        <w:rPr>
          <w:sz w:val="22"/>
          <w:szCs w:val="22"/>
        </w:rPr>
      </w:pPr>
      <w:r w:rsidDel="00000000" w:rsidR="00000000" w:rsidRPr="00000000">
        <w:rPr>
          <w:sz w:val="22"/>
          <w:szCs w:val="22"/>
          <w:rtl w:val="0"/>
        </w:rPr>
        <w:t xml:space="preserve">1000 to 1100 lbs</w:t>
        <w:tab/>
        <w:tab/>
        <w:t xml:space="preserve">103.50</w:t>
        <w:tab/>
        <w:t xml:space="preserve">117.40</w:t>
        <w:tab/>
        <w:tab/>
        <w:t xml:space="preserve">127.00</w:t>
      </w:r>
    </w:p>
    <w:p w:rsidR="00000000" w:rsidDel="00000000" w:rsidP="00000000" w:rsidRDefault="00000000" w:rsidRPr="00000000" w14:paraId="00000012">
      <w:pPr>
        <w:spacing w:after="0" w:line="240" w:lineRule="auto"/>
        <w:ind w:left="0" w:firstLine="0"/>
        <w:rPr>
          <w:sz w:val="22"/>
          <w:szCs w:val="22"/>
        </w:rPr>
      </w:pPr>
      <w:r w:rsidDel="00000000" w:rsidR="00000000" w:rsidRPr="00000000">
        <w:rPr>
          <w:sz w:val="22"/>
          <w:szCs w:val="22"/>
          <w:rtl w:val="0"/>
        </w:rPr>
        <w:t xml:space="preserve">1100 to 1300 lbs</w:t>
        <w:tab/>
        <w:tab/>
        <w:t xml:space="preserve">81.00</w:t>
        <w:tab/>
        <w:tab/>
        <w:t xml:space="preserve">111.46</w:t>
        <w:tab/>
        <w:tab/>
        <w:t xml:space="preserve">129.00 </w:t>
      </w:r>
    </w:p>
    <w:p w:rsidR="00000000" w:rsidDel="00000000" w:rsidP="00000000" w:rsidRDefault="00000000" w:rsidRPr="00000000" w14:paraId="00000013">
      <w:pPr>
        <w:spacing w:after="0" w:line="240" w:lineRule="auto"/>
        <w:rPr>
          <w:sz w:val="22"/>
          <w:szCs w:val="22"/>
        </w:rPr>
      </w:pPr>
      <w:r w:rsidDel="00000000" w:rsidR="00000000" w:rsidRPr="00000000">
        <w:rPr>
          <w:sz w:val="22"/>
          <w:szCs w:val="22"/>
          <w:rtl w:val="0"/>
        </w:rPr>
        <w:t xml:space="preserve">1300 to 1500 lbs</w:t>
        <w:tab/>
        <w:tab/>
        <w:t xml:space="preserve">5.00</w:t>
        <w:tab/>
        <w:tab/>
        <w:t xml:space="preserve">112.84</w:t>
        <w:tab/>
        <w:tab/>
        <w:t xml:space="preserve">121.00</w:t>
      </w:r>
    </w:p>
    <w:p w:rsidR="00000000" w:rsidDel="00000000" w:rsidP="00000000" w:rsidRDefault="00000000" w:rsidRPr="00000000" w14:paraId="00000014">
      <w:pPr>
        <w:spacing w:after="0" w:line="240" w:lineRule="auto"/>
        <w:rPr>
          <w:sz w:val="22"/>
          <w:szCs w:val="22"/>
        </w:rPr>
      </w:pPr>
      <w:r w:rsidDel="00000000" w:rsidR="00000000" w:rsidRPr="00000000">
        <w:rPr>
          <w:sz w:val="22"/>
          <w:szCs w:val="22"/>
          <w:rtl w:val="0"/>
        </w:rPr>
        <w:t xml:space="preserve">1500 to 2000 lbs</w:t>
        <w:tab/>
        <w:tab/>
        <w:t xml:space="preserve">104.50</w:t>
        <w:tab/>
        <w:t xml:space="preserve">111.44</w:t>
        <w:tab/>
        <w:tab/>
        <w:t xml:space="preserve">116.00 </w:t>
      </w:r>
    </w:p>
    <w:p w:rsidR="00000000" w:rsidDel="00000000" w:rsidP="00000000" w:rsidRDefault="00000000" w:rsidRPr="00000000" w14:paraId="00000015">
      <w:pPr>
        <w:spacing w:after="0" w:line="240" w:lineRule="auto"/>
        <w:rPr>
          <w:sz w:val="22"/>
          <w:szCs w:val="22"/>
        </w:rPr>
      </w:pPr>
      <w:r w:rsidDel="00000000" w:rsidR="00000000" w:rsidRPr="00000000">
        <w:rPr>
          <w:rtl w:val="0"/>
        </w:rPr>
      </w:r>
    </w:p>
    <w:p w:rsidR="00000000" w:rsidDel="00000000" w:rsidP="00000000" w:rsidRDefault="00000000" w:rsidRPr="00000000" w14:paraId="00000016">
      <w:pPr>
        <w:spacing w:after="0" w:line="240" w:lineRule="auto"/>
        <w:rPr>
          <w:sz w:val="22"/>
          <w:szCs w:val="22"/>
        </w:rPr>
      </w:pPr>
      <w:r w:rsidDel="00000000" w:rsidR="00000000" w:rsidRPr="00000000">
        <w:rPr>
          <w:sz w:val="22"/>
          <w:szCs w:val="22"/>
          <w:rtl w:val="0"/>
        </w:rPr>
        <w:t xml:space="preserve">CLASS:</w:t>
      </w:r>
    </w:p>
    <w:p w:rsidR="00000000" w:rsidDel="00000000" w:rsidP="00000000" w:rsidRDefault="00000000" w:rsidRPr="00000000" w14:paraId="00000017">
      <w:pPr>
        <w:spacing w:after="0" w:line="240" w:lineRule="auto"/>
        <w:rPr>
          <w:sz w:val="22"/>
          <w:szCs w:val="22"/>
          <w:u w:val="single"/>
        </w:rPr>
      </w:pPr>
      <w:r w:rsidDel="00000000" w:rsidR="00000000" w:rsidRPr="00000000">
        <w:rPr>
          <w:sz w:val="22"/>
          <w:szCs w:val="22"/>
          <w:rtl w:val="0"/>
        </w:rPr>
        <w:t xml:space="preserve">Weight</w:t>
        <w:tab/>
        <w:tab/>
        <w:tab/>
      </w:r>
      <w:r w:rsidDel="00000000" w:rsidR="00000000" w:rsidRPr="00000000">
        <w:rPr>
          <w:sz w:val="22"/>
          <w:szCs w:val="22"/>
          <w:u w:val="single"/>
          <w:rtl w:val="0"/>
        </w:rPr>
        <w:t xml:space="preserve">LOW</w:t>
        <w:tab/>
        <w:tab/>
        <w:t xml:space="preserve">AVG</w:t>
        <w:tab/>
        <w:tab/>
        <w:t xml:space="preserve">TOP</w:t>
      </w:r>
    </w:p>
    <w:p w:rsidR="00000000" w:rsidDel="00000000" w:rsidP="00000000" w:rsidRDefault="00000000" w:rsidRPr="00000000" w14:paraId="00000018">
      <w:pPr>
        <w:spacing w:after="0" w:line="240" w:lineRule="auto"/>
        <w:rPr>
          <w:sz w:val="22"/>
          <w:szCs w:val="22"/>
        </w:rPr>
      </w:pPr>
      <w:r w:rsidDel="00000000" w:rsidR="00000000" w:rsidRPr="00000000">
        <w:rPr>
          <w:sz w:val="22"/>
          <w:szCs w:val="22"/>
          <w:u w:val="single"/>
          <w:rtl w:val="0"/>
        </w:rPr>
        <w:t xml:space="preserve">Yearling Bull </w:t>
      </w:r>
      <w:r w:rsidDel="00000000" w:rsidR="00000000" w:rsidRPr="00000000">
        <w:rPr>
          <w:sz w:val="22"/>
          <w:szCs w:val="22"/>
          <w:rtl w:val="0"/>
        </w:rPr>
        <w:t xml:space="preserve">      </w:t>
      </w:r>
    </w:p>
    <w:p w:rsidR="00000000" w:rsidDel="00000000" w:rsidP="00000000" w:rsidRDefault="00000000" w:rsidRPr="00000000" w14:paraId="00000019">
      <w:pPr>
        <w:spacing w:after="0" w:line="240" w:lineRule="auto"/>
        <w:rPr>
          <w:sz w:val="22"/>
          <w:szCs w:val="22"/>
        </w:rPr>
      </w:pPr>
      <w:r w:rsidDel="00000000" w:rsidR="00000000" w:rsidRPr="00000000">
        <w:rPr>
          <w:sz w:val="22"/>
          <w:szCs w:val="22"/>
          <w:rtl w:val="0"/>
        </w:rPr>
        <w:t xml:space="preserve">1100 to 1300 lbs     </w:t>
        <w:tab/>
        <w:tab/>
        <w:t xml:space="preserve">178.00</w:t>
        <w:tab/>
        <w:t xml:space="preserve">178.00</w:t>
        <w:tab/>
        <w:t xml:space="preserve">178.00 </w:t>
      </w:r>
    </w:p>
    <w:p w:rsidR="00000000" w:rsidDel="00000000" w:rsidP="00000000" w:rsidRDefault="00000000" w:rsidRPr="00000000" w14:paraId="0000001A">
      <w:pPr>
        <w:spacing w:after="0" w:line="240" w:lineRule="auto"/>
        <w:rPr>
          <w:sz w:val="22"/>
          <w:szCs w:val="22"/>
          <w:u w:val="single"/>
        </w:rPr>
      </w:pPr>
      <w:r w:rsidDel="00000000" w:rsidR="00000000" w:rsidRPr="00000000">
        <w:rPr>
          <w:sz w:val="22"/>
          <w:szCs w:val="22"/>
          <w:u w:val="single"/>
          <w:rtl w:val="0"/>
        </w:rPr>
        <w:t xml:space="preserve">Bull </w:t>
      </w:r>
    </w:p>
    <w:p w:rsidR="00000000" w:rsidDel="00000000" w:rsidP="00000000" w:rsidRDefault="00000000" w:rsidRPr="00000000" w14:paraId="0000001B">
      <w:pPr>
        <w:spacing w:after="0" w:line="240" w:lineRule="auto"/>
        <w:rPr>
          <w:sz w:val="22"/>
          <w:szCs w:val="22"/>
        </w:rPr>
      </w:pPr>
      <w:r w:rsidDel="00000000" w:rsidR="00000000" w:rsidRPr="00000000">
        <w:rPr>
          <w:sz w:val="22"/>
          <w:szCs w:val="22"/>
          <w:rtl w:val="0"/>
        </w:rPr>
        <w:t xml:space="preserve">1500 to 2000 lbs</w:t>
        <w:tab/>
        <w:tab/>
        <w:t xml:space="preserve">120.50</w:t>
        <w:tab/>
        <w:t xml:space="preserve">122.19</w:t>
        <w:tab/>
        <w:t xml:space="preserve">124.00 </w:t>
      </w:r>
    </w:p>
    <w:p w:rsidR="00000000" w:rsidDel="00000000" w:rsidP="00000000" w:rsidRDefault="00000000" w:rsidRPr="00000000" w14:paraId="0000001C">
      <w:pPr>
        <w:spacing w:after="0" w:line="240" w:lineRule="auto"/>
        <w:rPr>
          <w:sz w:val="22"/>
          <w:szCs w:val="22"/>
        </w:rPr>
      </w:pPr>
      <w:r w:rsidDel="00000000" w:rsidR="00000000" w:rsidRPr="00000000">
        <w:rPr>
          <w:sz w:val="22"/>
          <w:szCs w:val="22"/>
          <w:rtl w:val="0"/>
        </w:rPr>
        <w:t xml:space="preserve">2000 to 2500 lbs</w:t>
        <w:tab/>
        <w:tab/>
        <w:t xml:space="preserve">113.50</w:t>
        <w:tab/>
        <w:tab/>
        <w:t xml:space="preserve">126.11</w:t>
        <w:tab/>
        <w:tab/>
        <w:t xml:space="preserve">132.00</w:t>
      </w:r>
    </w:p>
    <w:p w:rsidR="00000000" w:rsidDel="00000000" w:rsidP="00000000" w:rsidRDefault="00000000" w:rsidRPr="00000000" w14:paraId="0000001D">
      <w:pPr>
        <w:spacing w:after="0" w:line="240" w:lineRule="auto"/>
        <w:rPr/>
      </w:pPr>
      <w:r w:rsidDel="00000000" w:rsidR="00000000" w:rsidRPr="00000000">
        <w:rPr>
          <w:rtl w:val="0"/>
        </w:rPr>
      </w:r>
    </w:p>
    <w:p w:rsidR="00000000" w:rsidDel="00000000" w:rsidP="00000000" w:rsidRDefault="00000000" w:rsidRPr="00000000" w14:paraId="0000001E">
      <w:pPr>
        <w:keepLines w:val="0"/>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Roboto" w:cs="Roboto" w:eastAsia="Roboto" w:hAnsi="Roboto"/>
          <w:b w:val="1"/>
          <w:color w:val="0d0d0d"/>
          <w:sz w:val="20"/>
          <w:szCs w:val="20"/>
        </w:rPr>
      </w:pPr>
      <w:r w:rsidDel="00000000" w:rsidR="00000000" w:rsidRPr="00000000">
        <w:rPr>
          <w:rtl w:val="0"/>
        </w:rPr>
      </w:r>
    </w:p>
    <w:p w:rsidR="00000000" w:rsidDel="00000000" w:rsidP="00000000" w:rsidRDefault="00000000" w:rsidRPr="00000000" w14:paraId="0000001F">
      <w:pPr>
        <w:keepLines w:val="0"/>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Roboto" w:cs="Roboto" w:eastAsia="Roboto" w:hAnsi="Roboto"/>
          <w:b w:val="1"/>
          <w:color w:val="0d0d0d"/>
          <w:sz w:val="20"/>
          <w:szCs w:val="20"/>
        </w:rPr>
      </w:pPr>
      <w:r w:rsidDel="00000000" w:rsidR="00000000" w:rsidRPr="00000000">
        <w:rPr>
          <w:rtl w:val="0"/>
        </w:rPr>
      </w:r>
    </w:p>
    <w:p w:rsidR="00000000" w:rsidDel="00000000" w:rsidP="00000000" w:rsidRDefault="00000000" w:rsidRPr="00000000" w14:paraId="00000020">
      <w:pPr>
        <w:keepLines w:val="0"/>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Roboto" w:cs="Roboto" w:eastAsia="Roboto" w:hAnsi="Roboto"/>
          <w:color w:val="0d0d0d"/>
          <w:sz w:val="20"/>
          <w:szCs w:val="20"/>
        </w:rPr>
      </w:pPr>
      <w:r w:rsidDel="00000000" w:rsidR="00000000" w:rsidRPr="00000000">
        <w:rPr>
          <w:rFonts w:ascii="Roboto" w:cs="Roboto" w:eastAsia="Roboto" w:hAnsi="Roboto"/>
          <w:b w:val="1"/>
          <w:color w:val="0d0d0d"/>
          <w:sz w:val="20"/>
          <w:szCs w:val="20"/>
          <w:rtl w:val="0"/>
        </w:rPr>
        <w:t xml:space="preserve">Commentary:</w:t>
      </w:r>
      <w:r w:rsidDel="00000000" w:rsidR="00000000" w:rsidRPr="00000000">
        <w:rPr>
          <w:rFonts w:ascii="Roboto" w:cs="Roboto" w:eastAsia="Roboto" w:hAnsi="Roboto"/>
          <w:color w:val="0d0d0d"/>
          <w:sz w:val="20"/>
          <w:szCs w:val="20"/>
          <w:rtl w:val="0"/>
        </w:rPr>
        <w:t xml:space="preserve"> </w:t>
      </w:r>
    </w:p>
    <w:p w:rsidR="00000000" w:rsidDel="00000000" w:rsidP="00000000" w:rsidRDefault="00000000" w:rsidRPr="00000000" w14:paraId="00000021">
      <w:pPr>
        <w:keepLines w:val="0"/>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Roboto" w:cs="Roboto" w:eastAsia="Roboto" w:hAnsi="Roboto"/>
          <w:color w:val="0d0d0d"/>
          <w:sz w:val="20"/>
          <w:szCs w:val="20"/>
        </w:rPr>
      </w:pPr>
      <w:r w:rsidDel="00000000" w:rsidR="00000000" w:rsidRPr="00000000">
        <w:rPr>
          <w:rFonts w:ascii="Roboto" w:cs="Roboto" w:eastAsia="Roboto" w:hAnsi="Roboto"/>
          <w:color w:val="0d0d0d"/>
          <w:sz w:val="20"/>
          <w:szCs w:val="20"/>
          <w:rtl w:val="0"/>
        </w:rPr>
        <w:t xml:space="preserve">Today, we moved 236 head on a lower cattle market. Demand remained firm with cow prices, ranging between $1.12 to $1.21. Heiferettes also performed well, fetching prices between $1.30 to $1.68, driven by strong demand.</w:t>
      </w:r>
    </w:p>
    <w:p w:rsidR="00000000" w:rsidDel="00000000" w:rsidP="00000000" w:rsidRDefault="00000000" w:rsidRPr="00000000" w14:paraId="00000022">
      <w:pPr>
        <w:keepLines w:val="0"/>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Roboto" w:cs="Roboto" w:eastAsia="Roboto" w:hAnsi="Roboto"/>
          <w:color w:val="0d0d0d"/>
          <w:sz w:val="20"/>
          <w:szCs w:val="20"/>
        </w:rPr>
      </w:pPr>
      <w:r w:rsidDel="00000000" w:rsidR="00000000" w:rsidRPr="00000000">
        <w:rPr>
          <w:rFonts w:ascii="Roboto" w:cs="Roboto" w:eastAsia="Roboto" w:hAnsi="Roboto"/>
          <w:color w:val="0d0d0d"/>
          <w:sz w:val="20"/>
          <w:szCs w:val="20"/>
          <w:rtl w:val="0"/>
        </w:rPr>
        <w:t xml:space="preserve">We extend our gratitude to Riverbend Ranches, Sitz Angus, Huntsman Ranch, and 5L Ranch for their contributions to today's proceedings.</w:t>
      </w:r>
    </w:p>
    <w:p w:rsidR="00000000" w:rsidDel="00000000" w:rsidP="00000000" w:rsidRDefault="00000000" w:rsidRPr="00000000" w14:paraId="00000023">
      <w:pPr>
        <w:keepLines w:val="0"/>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Roboto" w:cs="Roboto" w:eastAsia="Roboto" w:hAnsi="Roboto"/>
          <w:color w:val="0d0d0d"/>
          <w:sz w:val="20"/>
          <w:szCs w:val="20"/>
        </w:rPr>
      </w:pPr>
      <w:r w:rsidDel="00000000" w:rsidR="00000000" w:rsidRPr="00000000">
        <w:rPr>
          <w:rFonts w:ascii="Roboto" w:cs="Roboto" w:eastAsia="Roboto" w:hAnsi="Roboto"/>
          <w:color w:val="0d0d0d"/>
          <w:sz w:val="20"/>
          <w:szCs w:val="20"/>
          <w:rtl w:val="0"/>
        </w:rPr>
        <w:t xml:space="preserve">Mark your calendars for Split Diamond’s 33rd Annual Bull Sale on March 7th, featuring over 100 yearling Black Angus bulls bred from top sires like Sitz Logo 8148, Sitz Resilient 10208, Linz Exemplify 71124, DL Dually, and GAR Ashland. All bulls undergo PAP and fertility testing. Explore their catalog and cattle videos at</w:t>
      </w:r>
      <w:hyperlink r:id="rId7">
        <w:r w:rsidDel="00000000" w:rsidR="00000000" w:rsidRPr="00000000">
          <w:rPr>
            <w:rFonts w:ascii="Roboto" w:cs="Roboto" w:eastAsia="Roboto" w:hAnsi="Roboto"/>
            <w:color w:val="0d0d0d"/>
            <w:sz w:val="20"/>
            <w:szCs w:val="20"/>
            <w:rtl w:val="0"/>
          </w:rPr>
          <w:t xml:space="preserve"> </w:t>
        </w:r>
      </w:hyperlink>
      <w:hyperlink r:id="rId8">
        <w:r w:rsidDel="00000000" w:rsidR="00000000" w:rsidRPr="00000000">
          <w:rPr>
            <w:rFonts w:ascii="Roboto" w:cs="Roboto" w:eastAsia="Roboto" w:hAnsi="Roboto"/>
            <w:color w:val="1155cc"/>
            <w:sz w:val="20"/>
            <w:szCs w:val="20"/>
            <w:rtl w:val="0"/>
          </w:rPr>
          <w:t xml:space="preserve">http://www.splitdiamond.com</w:t>
        </w:r>
      </w:hyperlink>
      <w:r w:rsidDel="00000000" w:rsidR="00000000" w:rsidRPr="00000000">
        <w:rPr>
          <w:rFonts w:ascii="Roboto" w:cs="Roboto" w:eastAsia="Roboto" w:hAnsi="Roboto"/>
          <w:color w:val="0d0d0d"/>
          <w:sz w:val="20"/>
          <w:szCs w:val="20"/>
          <w:rtl w:val="0"/>
        </w:rPr>
        <w:t xml:space="preserve">. Unable to attend in person? Join us online for viewing and bidding at</w:t>
      </w:r>
      <w:hyperlink r:id="rId9">
        <w:r w:rsidDel="00000000" w:rsidR="00000000" w:rsidRPr="00000000">
          <w:rPr>
            <w:rFonts w:ascii="Roboto" w:cs="Roboto" w:eastAsia="Roboto" w:hAnsi="Roboto"/>
            <w:color w:val="0d0d0d"/>
            <w:sz w:val="20"/>
            <w:szCs w:val="20"/>
            <w:rtl w:val="0"/>
          </w:rPr>
          <w:t xml:space="preserve"> </w:t>
        </w:r>
      </w:hyperlink>
      <w:hyperlink r:id="rId10">
        <w:r w:rsidDel="00000000" w:rsidR="00000000" w:rsidRPr="00000000">
          <w:rPr>
            <w:rFonts w:ascii="Roboto" w:cs="Roboto" w:eastAsia="Roboto" w:hAnsi="Roboto"/>
            <w:color w:val="1155cc"/>
            <w:sz w:val="20"/>
            <w:szCs w:val="20"/>
            <w:rtl w:val="0"/>
          </w:rPr>
          <w:t xml:space="preserve">http://www.frontierlivesale.com</w:t>
        </w:r>
      </w:hyperlink>
      <w:r w:rsidDel="00000000" w:rsidR="00000000" w:rsidRPr="00000000">
        <w:rPr>
          <w:rFonts w:ascii="Roboto" w:cs="Roboto" w:eastAsia="Roboto" w:hAnsi="Roboto"/>
          <w:color w:val="0d0d0d"/>
          <w:sz w:val="20"/>
          <w:szCs w:val="20"/>
          <w:rtl w:val="0"/>
        </w:rPr>
        <w:t xml:space="preserve">.</w:t>
      </w:r>
    </w:p>
    <w:p w:rsidR="00000000" w:rsidDel="00000000" w:rsidP="00000000" w:rsidRDefault="00000000" w:rsidRPr="00000000" w14:paraId="00000024">
      <w:pPr>
        <w:keepLines w:val="0"/>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Roboto" w:cs="Roboto" w:eastAsia="Roboto" w:hAnsi="Roboto"/>
          <w:color w:val="0d0d0d"/>
          <w:sz w:val="20"/>
          <w:szCs w:val="20"/>
        </w:rPr>
      </w:pPr>
      <w:r w:rsidDel="00000000" w:rsidR="00000000" w:rsidRPr="00000000">
        <w:rPr>
          <w:rFonts w:ascii="Roboto" w:cs="Roboto" w:eastAsia="Roboto" w:hAnsi="Roboto"/>
          <w:color w:val="0d0d0d"/>
          <w:sz w:val="20"/>
          <w:szCs w:val="20"/>
          <w:rtl w:val="0"/>
        </w:rPr>
        <w:t xml:space="preserve">Looking ahead, our sale schedule continues with a Special Feeder and All Class Cattle Sale on March 14th. If you're considering consigning cattle, feel free to reach out to Barry McCoy.</w:t>
      </w:r>
    </w:p>
    <w:p w:rsidR="00000000" w:rsidDel="00000000" w:rsidP="00000000" w:rsidRDefault="00000000" w:rsidRPr="00000000" w14:paraId="00000025">
      <w:pPr>
        <w:keepLines w:val="0"/>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Arial" w:cs="Arial" w:eastAsia="Arial" w:hAnsi="Arial"/>
          <w:sz w:val="18"/>
          <w:szCs w:val="18"/>
        </w:rPr>
      </w:pPr>
      <w:r w:rsidDel="00000000" w:rsidR="00000000" w:rsidRPr="00000000">
        <w:rPr>
          <w:rFonts w:ascii="Roboto" w:cs="Roboto" w:eastAsia="Roboto" w:hAnsi="Roboto"/>
          <w:color w:val="0d0d0d"/>
          <w:sz w:val="20"/>
          <w:szCs w:val="20"/>
          <w:rtl w:val="0"/>
        </w:rPr>
        <w:t xml:space="preserve">Stay in the loop with our latest consignments, events, and sales by following us on Facebook, Instagram, or visiting our website regularly for all DLA updates!</w:t>
      </w:r>
      <w:r w:rsidDel="00000000" w:rsidR="00000000" w:rsidRPr="00000000">
        <w:rPr>
          <w:rtl w:val="0"/>
        </w:rPr>
      </w:r>
    </w:p>
    <w:p w:rsidR="00000000" w:rsidDel="00000000" w:rsidP="00000000" w:rsidRDefault="00000000" w:rsidRPr="00000000" w14:paraId="00000026">
      <w:pPr>
        <w:keepLines w:val="0"/>
        <w:widowControl w:val="0"/>
        <w:spacing w:after="0" w:before="0" w:line="240" w:lineRule="auto"/>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r>
    </w:p>
    <w:p w:rsidR="00000000" w:rsidDel="00000000" w:rsidP="00000000" w:rsidRDefault="00000000" w:rsidRPr="00000000" w14:paraId="00000028">
      <w:pPr>
        <w:spacing w:after="0" w:line="240" w:lineRule="auto"/>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03.946980854197"/>
        <w:gridCol w:w="565.1840942562592"/>
        <w:gridCol w:w="1750.6921944035346"/>
        <w:gridCol w:w="606.539027982327"/>
        <w:gridCol w:w="868.4536082474226"/>
        <w:gridCol w:w="565.1840942562592"/>
        <w:tblGridChange w:id="0">
          <w:tblGrid>
            <w:gridCol w:w="5003.946980854197"/>
            <w:gridCol w:w="565.1840942562592"/>
            <w:gridCol w:w="1750.6921944035346"/>
            <w:gridCol w:w="606.539027982327"/>
            <w:gridCol w:w="868.4536082474226"/>
            <w:gridCol w:w="565.1840942562592"/>
          </w:tblGrid>
        </w:tblGridChange>
      </w:tblGrid>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Qty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AvgWT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Bid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PF</w:t>
            </w:r>
            <w:r w:rsidDel="00000000" w:rsidR="00000000" w:rsidRPr="00000000">
              <w:rPr>
                <w:rtl w:val="0"/>
              </w:rPr>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BRED 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2">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3">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5">
            <w:pPr>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THOMAS C. OR CODY H. MITCHELL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BLK-BRD 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1090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2000.00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HD</w:t>
            </w:r>
          </w:p>
        </w:tc>
      </w:tr>
      <w:tr>
        <w:trPr>
          <w:cantSplit w:val="0"/>
          <w:trHeight w:val="285" w:hRule="atLeast"/>
          <w:tblHeader w:val="0"/>
        </w:trPr>
        <w:tc>
          <w:tcPr>
            <w:tcBorders>
              <w:top w:color="cccccc" w:space="0" w:sz="6" w:val="single"/>
              <w:left w:color="cccccc" w:space="0" w:sz="6" w:val="single"/>
              <w:bottom w:color="cccccc"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0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D">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E">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F">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0">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1">
            <w:pPr>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HEIFER CALF</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4">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5">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6">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7">
            <w:pPr>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MATT PHILLIPS , TENDOY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BLK-HFR CALF</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774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236.00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0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F">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0">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1">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2">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HEIFER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5">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6">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8">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SPLIT DIAMOND RANCH , WHITEHALL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BLK-HFR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237.00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CIRCLE L ANGUS RANCH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BLK-HFR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1055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119.00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0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7">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8">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9">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A">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B">
            <w:pPr>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HEIFERETTE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D">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E">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F">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0">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1">
            <w:pPr>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POINT OF ROCKS ANGUS RANC , TWIN BRIDGES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BLK-HFRETTE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898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192.00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POINT OF ROCKS ANGUS RANC , TWIN BRIDGES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BLK-HFRETTE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192.00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RON OR KATHY VAN DYKE , WHITEHALL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BLK-HFRETTE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168.00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LARRY AND LISA MEHLHOFF , SHERIDAN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YELLOW-HFRETTE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1010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164.00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BLK-HFRETTE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980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160.00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SITZ RANCH MANAGEMENT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BLK-HFRETTE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1160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159.00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LARRY AND LISA MEHLHOFF , SHERIDAN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RED-HFRETTE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154.00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MALONEY RANCH , SHERIDAN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BLK-HFRETTE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A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151.00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A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A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A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A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BLK-HFRETTE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A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1094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A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145.00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A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A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A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A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BLK-HFRETTE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A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1162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A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140.00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A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A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LARRY AND LISA MEHLHOFF , SHERIDAN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A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B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YELLOW-HFRETTE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B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1005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B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135.00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B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B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DAVID VAN DYKE , WHITEHALL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B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B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BLK-HFRETTE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B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1195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B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131.00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B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B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B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B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BLK-HFRETTE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B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1140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B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130.00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B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C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DAVID VAN DYKE , WHITEHALL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C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C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BLK-HFRETTE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C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1185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C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129.50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C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C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CIRCLE L ANGUS RANCH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C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C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BLK-HFRETTE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C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1320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C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123.00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C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C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CHARLES OR KAYCEE GILMAN , ALDER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C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C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BLK-HFRETTE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C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1035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D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106.00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D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0D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3">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D4">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D5">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D6">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D7">
            <w:pPr>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D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D9">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DA">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DB">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DC">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DD">
            <w:pPr>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D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LARRY AND LISA MEHLHOFF , SHERIDAN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D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RED-COW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1215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129.00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LARRY AND LISA MEHLHOFF , SHERIDAN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1090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127.00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940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126.00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E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F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F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F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F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F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124.00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F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F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F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F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F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1135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F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123.00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F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F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SITZ RANCH MANAGEMENT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F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F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F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1423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0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121.00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0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0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RON OR KATHY VAN DYKE , WHITEHALL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0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0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1290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0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119.00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0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0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1378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0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118.50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JOHN MITCHELL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0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1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1305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1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117.50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BAR S CATTLE LLC OR DIREC , RIGBY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1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1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1373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1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117.00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1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1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1384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1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117.00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1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LARRY AND LISA MEHLHOFF , SHERIDAN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2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RED-COW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2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1403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2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116.50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2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2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1220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2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116.00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2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2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1915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3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116.00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3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3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1590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3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116.00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3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3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1340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3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115.75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3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3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4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4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1453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4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115.25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4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4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1670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4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115.25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4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4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4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4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1497</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4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115.25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1362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115.25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HUNTSMAN RANCH CO. , DELL, MT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1035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115.00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5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1260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115.00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1305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115.00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1435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115.00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6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1345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115.00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1446</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114.50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1444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114.50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7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1715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114.50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1325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114.00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8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1510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114.00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CIRCLE L ANGUS RANCH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1470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113.75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SPLIT DIAMOND RANCH , WHITEHALL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1760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113.50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9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A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A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1773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A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113.50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A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A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SITZ RANCH MANAGEMENT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A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A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A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1435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A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113.00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A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A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BAR S CATTLE LLC OR DIREC , RIGBY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A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A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MIXED-COW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A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1447</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A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113.00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A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B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B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B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B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1955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B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113.00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B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B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B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B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B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1270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B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113.00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B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B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B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B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B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1475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C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112.50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C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C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C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C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C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910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C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112.00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C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C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C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C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C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1140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C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112.00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C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C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CHARLES OR KAYCEE GILMAN , ALDER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C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1330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111.75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RON OR KATHY VAN DYKE , WHITEHALL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1523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111.00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BAR S CATTLE LLC OR DIREC , RIGBY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111.00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THOMAS C. OR CODY H. MITCHELL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1420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111.00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1473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111.00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1205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111.00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1381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111.00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GILMAN IH RANCH , ALDER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110.50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GERALD OR PAT JONES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1865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110.00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RON OR KATHY VAN DYKE , WHITEHALL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1520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110.00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1410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110.00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MYLES CARPENTER , MELROSE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RED-COW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1120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109.50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CIRCLE L ANGUS RANCH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1290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109.00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1275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109.00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1335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109.00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1405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109.00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HUNTSMAN RANCH CO. , DELL, MT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BBROC-COW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1365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108.50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SITZ RANCH MANAGEMENT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1695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108.00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1315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108.00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1455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108.00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CIRCLE L ANGUS RANCH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1370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107.00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1220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107.00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1395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107.00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LARRY AND LISA MEHLHOFF , SHERIDAN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RED-COW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1625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106.50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RICHARD COAD , TWIN BRIDGES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1295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106.00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POINT OF ROCKS ANGUS RANC , TWIN BRIDGES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1390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106.00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1530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106.00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1560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106.00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1490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106.00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RON OR KATHY VAN DYKE , WHITEHALL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1310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105.50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CHARLES OR KAYCEE GILMAN , ALDER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1405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105.00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1315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105.00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SITZ RANCH MANAGEMENT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1835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104.50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POINT OF ROCKS ANGUS RANC , TWIN BRIDGES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1460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104.50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LARRY AND LISA MEHLHOFF , SHERIDAN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YELLOW-COW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103.50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A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A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A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A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1130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A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103.00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A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A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A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A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A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1165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A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102.00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A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A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CIRCLE L ANGUS RANCH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A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A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A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1490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B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101.00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B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B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HUNTSMAN RANCH CO. , DELL, MT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B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B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B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B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101.00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B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B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SITZ RANCH MANAGEMENT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B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B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B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1525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B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99.50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B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B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CIRCLE L ANGUS RANCH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B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C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C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1365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C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97.00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C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C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C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C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C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1445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C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95.00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C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C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SPLIT DIAMOND RANCH , WHITEHALL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C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C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C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1520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C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93.50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C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D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CIRCLE L ANGUS RANCH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D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D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D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1285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D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87.50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D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D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CIRCLE L ANGUS RANCH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D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D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D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1165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D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D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D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MALONEY RANCH , SHERIDAN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D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D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D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1030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E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E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E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RIVERBEND RANCH-REG. DIVI , IDAHO FALLS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E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E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BLK-COW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E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E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E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2E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E9">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EA">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EB">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EC">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ED">
            <w:pPr>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E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STEER CALF</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EF">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0">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1">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2">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3">
            <w:pPr>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MATT PHILLIPS , TENDOY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BLK-STR CLF</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535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241.00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2F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FB">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C">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D">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E">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F">
            <w:pPr>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0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STEER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01">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02">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03">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04">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05">
            <w:pPr>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GILMAN IH RANCH , ALDER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0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BLK-STR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0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865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0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207.00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3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0D">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0E">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0F">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10">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11">
            <w:pPr>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YRL BULL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13">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14">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15">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16">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17">
            <w:pPr>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BRYAN OR MARCIA MUSSARD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1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BLK-YR BULL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1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1115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1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178.00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1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3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1F">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20">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21">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22">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23">
            <w:pPr>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25">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26">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27">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28">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29">
            <w:pPr>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MYLES CARPENTER , MELROSE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2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BLK-BULL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2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2233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2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132.00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GERALD OR PAT JONES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BLK-BULL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2010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126.50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MYLES CARPENTER , MELROSE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HEREFORD-BULL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1795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124.00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HUNTSMAN RANCH CO. , DELL, MT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BLK-BULL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1605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4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122.00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4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HUNTSMAN RANCH CO. , DELL, MT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4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BLK-BULL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4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1715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4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122.00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SITZ LAND AND CATTLE , DILLON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4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BLK-BULL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4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1545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4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120.50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MYLES CARPENTER , MELROSE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4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5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BLK-BULL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5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5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113.50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5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w:t>
            </w:r>
          </w:p>
        </w:tc>
      </w:tr>
      <w:tr>
        <w:trPr>
          <w:cantSplit w:val="0"/>
          <w:trHeight w:val="285" w:hRule="atLeast"/>
          <w:tblHeader w:val="0"/>
        </w:trPr>
        <w:tc>
          <w:tcPr>
            <w:tcBorders>
              <w:top w:color="cccccc" w:space="0" w:sz="6" w:val="single"/>
              <w:left w:color="cccccc" w:space="0" w:sz="6" w:val="single"/>
              <w:bottom w:color="cccccc"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3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55">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56">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57">
            <w:pPr>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58">
            <w:pP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35A">
      <w:pPr>
        <w:spacing w:after="0"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8A7C1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8A7C1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8A7C1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8A7C1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8A7C1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8A7C1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8A7C1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A7C1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A7C1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A7C1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A7C1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A7C1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A7C1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A7C1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A7C1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A7C1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A7C1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A7C1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8A7C1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8A7C1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8A7C1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8A7C1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A7C1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A7C12"/>
    <w:rPr>
      <w:i w:val="1"/>
      <w:iCs w:val="1"/>
      <w:color w:val="404040" w:themeColor="text1" w:themeTint="0000BF"/>
    </w:rPr>
  </w:style>
  <w:style w:type="paragraph" w:styleId="ListParagraph">
    <w:name w:val="List Paragraph"/>
    <w:basedOn w:val="Normal"/>
    <w:uiPriority w:val="34"/>
    <w:qFormat w:val="1"/>
    <w:rsid w:val="008A7C12"/>
    <w:pPr>
      <w:ind w:left="720"/>
      <w:contextualSpacing w:val="1"/>
    </w:pPr>
  </w:style>
  <w:style w:type="character" w:styleId="IntenseEmphasis">
    <w:name w:val="Intense Emphasis"/>
    <w:basedOn w:val="DefaultParagraphFont"/>
    <w:uiPriority w:val="21"/>
    <w:qFormat w:val="1"/>
    <w:rsid w:val="008A7C12"/>
    <w:rPr>
      <w:i w:val="1"/>
      <w:iCs w:val="1"/>
      <w:color w:val="0f4761" w:themeColor="accent1" w:themeShade="0000BF"/>
    </w:rPr>
  </w:style>
  <w:style w:type="paragraph" w:styleId="IntenseQuote">
    <w:name w:val="Intense Quote"/>
    <w:basedOn w:val="Normal"/>
    <w:next w:val="Normal"/>
    <w:link w:val="IntenseQuoteChar"/>
    <w:uiPriority w:val="30"/>
    <w:qFormat w:val="1"/>
    <w:rsid w:val="008A7C1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A7C12"/>
    <w:rPr>
      <w:i w:val="1"/>
      <w:iCs w:val="1"/>
      <w:color w:val="0f4761" w:themeColor="accent1" w:themeShade="0000BF"/>
    </w:rPr>
  </w:style>
  <w:style w:type="character" w:styleId="IntenseReference">
    <w:name w:val="Intense Reference"/>
    <w:basedOn w:val="DefaultParagraphFont"/>
    <w:uiPriority w:val="32"/>
    <w:qFormat w:val="1"/>
    <w:rsid w:val="008A7C12"/>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frontierlivesale.com/" TargetMode="External"/><Relationship Id="rId9" Type="http://schemas.openxmlformats.org/officeDocument/2006/relationships/hyperlink" Target="http://www.frontierlivesal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litdiamond.com/" TargetMode="External"/><Relationship Id="rId8" Type="http://schemas.openxmlformats.org/officeDocument/2006/relationships/hyperlink" Target="http://www.splitdiamond.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JlQCDrkD73hAw5Emz+UpVx+xPQ==">CgMxLjA4AHIhMVBmY2Y0d0g5cGRWLUZNYmVrd3JadUJGbGtQVVEtLThK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2024-02-29T19:11:00Z</dcterms:created>
  <dc:creator>Barry McCoy</dc:creator>
</cp:coreProperties>
</file>